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61"/>
        <w:tblW w:w="9616" w:type="dxa"/>
        <w:tblLook w:val="04A0"/>
      </w:tblPr>
      <w:tblGrid>
        <w:gridCol w:w="4808"/>
        <w:gridCol w:w="4808"/>
      </w:tblGrid>
      <w:tr w:rsidR="0088679B" w:rsidTr="0015390A">
        <w:trPr>
          <w:trHeight w:val="4312"/>
        </w:trPr>
        <w:tc>
          <w:tcPr>
            <w:tcW w:w="4808" w:type="dxa"/>
          </w:tcPr>
          <w:p w:rsidR="0088679B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>ISLLC Standard 1</w:t>
            </w:r>
          </w:p>
          <w:p w:rsidR="0015390A" w:rsidRPr="0015390A" w:rsidRDefault="0015390A" w:rsidP="0015390A">
            <w:pPr>
              <w:rPr>
                <w:sz w:val="30"/>
                <w:szCs w:val="30"/>
              </w:rPr>
            </w:pPr>
          </w:p>
          <w:p w:rsidR="0088679B" w:rsidRPr="0015390A" w:rsidRDefault="0088679B" w:rsidP="0015390A">
            <w:pPr>
              <w:jc w:val="center"/>
              <w:rPr>
                <w:b/>
                <w:sz w:val="36"/>
                <w:szCs w:val="36"/>
              </w:rPr>
            </w:pPr>
            <w:r w:rsidRPr="0015390A">
              <w:rPr>
                <w:b/>
                <w:sz w:val="36"/>
                <w:szCs w:val="36"/>
              </w:rPr>
              <w:t>VISION</w:t>
            </w:r>
          </w:p>
          <w:p w:rsidR="0088679B" w:rsidRPr="0015390A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 xml:space="preserve">A school administrator is an educational leader who promotes the success of all students by facilitating the </w:t>
            </w:r>
            <w:r w:rsidRPr="0015390A">
              <w:rPr>
                <w:i/>
                <w:sz w:val="30"/>
                <w:szCs w:val="30"/>
              </w:rPr>
              <w:t>development</w:t>
            </w:r>
            <w:r w:rsidRPr="0015390A">
              <w:rPr>
                <w:sz w:val="30"/>
                <w:szCs w:val="30"/>
              </w:rPr>
              <w:t xml:space="preserve">, </w:t>
            </w:r>
            <w:r w:rsidRPr="0015390A">
              <w:rPr>
                <w:i/>
                <w:sz w:val="30"/>
                <w:szCs w:val="30"/>
              </w:rPr>
              <w:t>articulation</w:t>
            </w:r>
            <w:r w:rsidRPr="0015390A">
              <w:rPr>
                <w:sz w:val="30"/>
                <w:szCs w:val="30"/>
              </w:rPr>
              <w:t xml:space="preserve">, </w:t>
            </w:r>
            <w:r w:rsidRPr="0015390A">
              <w:rPr>
                <w:i/>
                <w:sz w:val="30"/>
                <w:szCs w:val="30"/>
              </w:rPr>
              <w:t>implementation</w:t>
            </w:r>
            <w:r w:rsidRPr="0015390A">
              <w:rPr>
                <w:sz w:val="30"/>
                <w:szCs w:val="30"/>
              </w:rPr>
              <w:t xml:space="preserve">, and </w:t>
            </w:r>
            <w:r w:rsidRPr="0015390A">
              <w:rPr>
                <w:i/>
                <w:sz w:val="30"/>
                <w:szCs w:val="30"/>
              </w:rPr>
              <w:t>stewardship</w:t>
            </w:r>
            <w:r w:rsidRPr="0015390A">
              <w:rPr>
                <w:sz w:val="30"/>
                <w:szCs w:val="30"/>
              </w:rPr>
              <w:t xml:space="preserve"> of a vision of learning that is shared and supported by the school community.</w:t>
            </w:r>
          </w:p>
        </w:tc>
        <w:tc>
          <w:tcPr>
            <w:tcW w:w="4808" w:type="dxa"/>
          </w:tcPr>
          <w:p w:rsidR="0088679B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>ISLLC Standard 2</w:t>
            </w:r>
          </w:p>
          <w:p w:rsidR="0015390A" w:rsidRPr="0015390A" w:rsidRDefault="0015390A" w:rsidP="0015390A">
            <w:pPr>
              <w:rPr>
                <w:sz w:val="30"/>
                <w:szCs w:val="30"/>
              </w:rPr>
            </w:pPr>
          </w:p>
          <w:p w:rsidR="0088679B" w:rsidRPr="0015390A" w:rsidRDefault="0088679B" w:rsidP="0015390A">
            <w:pPr>
              <w:jc w:val="center"/>
              <w:rPr>
                <w:b/>
                <w:sz w:val="36"/>
                <w:szCs w:val="36"/>
              </w:rPr>
            </w:pPr>
            <w:r w:rsidRPr="0015390A">
              <w:rPr>
                <w:b/>
                <w:sz w:val="36"/>
                <w:szCs w:val="36"/>
              </w:rPr>
              <w:t>CULTURE</w:t>
            </w:r>
          </w:p>
          <w:p w:rsidR="0088679B" w:rsidRDefault="0088679B" w:rsidP="0015390A">
            <w:r w:rsidRPr="0015390A">
              <w:rPr>
                <w:sz w:val="30"/>
                <w:szCs w:val="30"/>
              </w:rPr>
              <w:t>A school administrator is an educational leader who promotes the success of all students by advocating, nurturing, and sustaining a school culture and instructional program conducive to student learning and staff growth</w:t>
            </w:r>
            <w:r>
              <w:t>.</w:t>
            </w:r>
          </w:p>
        </w:tc>
      </w:tr>
      <w:tr w:rsidR="0088679B" w:rsidTr="0015390A">
        <w:trPr>
          <w:trHeight w:val="4312"/>
        </w:trPr>
        <w:tc>
          <w:tcPr>
            <w:tcW w:w="4808" w:type="dxa"/>
          </w:tcPr>
          <w:p w:rsidR="0088679B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>ISLLC Standard 3</w:t>
            </w:r>
          </w:p>
          <w:p w:rsidR="0015390A" w:rsidRPr="0015390A" w:rsidRDefault="0015390A" w:rsidP="0015390A">
            <w:pPr>
              <w:rPr>
                <w:sz w:val="30"/>
                <w:szCs w:val="30"/>
              </w:rPr>
            </w:pPr>
          </w:p>
          <w:p w:rsidR="0088679B" w:rsidRPr="0015390A" w:rsidRDefault="0088679B" w:rsidP="0015390A">
            <w:pPr>
              <w:jc w:val="center"/>
              <w:rPr>
                <w:b/>
                <w:sz w:val="36"/>
                <w:szCs w:val="36"/>
              </w:rPr>
            </w:pPr>
            <w:r w:rsidRPr="0015390A">
              <w:rPr>
                <w:b/>
                <w:sz w:val="36"/>
                <w:szCs w:val="36"/>
              </w:rPr>
              <w:t>MANAGEMENT</w:t>
            </w:r>
          </w:p>
          <w:p w:rsidR="0088679B" w:rsidRPr="0015390A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 xml:space="preserve">A school administrator is an educational leader who promotes the success of all students by ensuring management of the organization, operations, and resources for a </w:t>
            </w:r>
            <w:r w:rsidRPr="0015390A">
              <w:rPr>
                <w:i/>
                <w:sz w:val="30"/>
                <w:szCs w:val="30"/>
              </w:rPr>
              <w:t>safe, efficient, and effective learning environment</w:t>
            </w:r>
            <w:r w:rsidRPr="0015390A">
              <w:rPr>
                <w:sz w:val="30"/>
                <w:szCs w:val="30"/>
              </w:rPr>
              <w:t>.</w:t>
            </w:r>
          </w:p>
        </w:tc>
        <w:tc>
          <w:tcPr>
            <w:tcW w:w="4808" w:type="dxa"/>
          </w:tcPr>
          <w:p w:rsidR="0088679B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>ISLLC Standard 4</w:t>
            </w:r>
          </w:p>
          <w:p w:rsidR="0015390A" w:rsidRPr="0015390A" w:rsidRDefault="0015390A" w:rsidP="0015390A">
            <w:pPr>
              <w:rPr>
                <w:sz w:val="30"/>
                <w:szCs w:val="30"/>
              </w:rPr>
            </w:pPr>
          </w:p>
          <w:p w:rsidR="0088679B" w:rsidRPr="0015390A" w:rsidRDefault="0088679B" w:rsidP="0015390A">
            <w:pPr>
              <w:jc w:val="center"/>
              <w:rPr>
                <w:b/>
                <w:sz w:val="36"/>
                <w:szCs w:val="36"/>
              </w:rPr>
            </w:pPr>
            <w:r w:rsidRPr="0015390A">
              <w:rPr>
                <w:b/>
                <w:sz w:val="36"/>
                <w:szCs w:val="36"/>
              </w:rPr>
              <w:t>COLLABORATION</w:t>
            </w:r>
          </w:p>
          <w:p w:rsidR="0088679B" w:rsidRPr="0015390A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 xml:space="preserve">A school administrator is an educational leader who promotes the success of all students by </w:t>
            </w:r>
            <w:r w:rsidRPr="0015390A">
              <w:rPr>
                <w:i/>
                <w:sz w:val="30"/>
                <w:szCs w:val="30"/>
              </w:rPr>
              <w:t>collaborating with families and community members, responding to diverse community interests and needs</w:t>
            </w:r>
            <w:r w:rsidRPr="0015390A">
              <w:rPr>
                <w:sz w:val="30"/>
                <w:szCs w:val="30"/>
              </w:rPr>
              <w:t>, and mobilizing community resources.</w:t>
            </w:r>
          </w:p>
        </w:tc>
      </w:tr>
      <w:tr w:rsidR="0088679B" w:rsidTr="0015390A">
        <w:trPr>
          <w:trHeight w:val="3619"/>
        </w:trPr>
        <w:tc>
          <w:tcPr>
            <w:tcW w:w="4808" w:type="dxa"/>
          </w:tcPr>
          <w:p w:rsidR="0088679B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>ISLLC Standard 5</w:t>
            </w:r>
          </w:p>
          <w:p w:rsidR="0015390A" w:rsidRPr="0015390A" w:rsidRDefault="0015390A" w:rsidP="0015390A">
            <w:pPr>
              <w:rPr>
                <w:sz w:val="30"/>
                <w:szCs w:val="30"/>
              </w:rPr>
            </w:pPr>
          </w:p>
          <w:p w:rsidR="0088679B" w:rsidRPr="0015390A" w:rsidRDefault="0088679B" w:rsidP="0015390A">
            <w:pPr>
              <w:jc w:val="center"/>
              <w:rPr>
                <w:b/>
                <w:sz w:val="36"/>
                <w:szCs w:val="36"/>
              </w:rPr>
            </w:pPr>
            <w:r w:rsidRPr="0015390A">
              <w:rPr>
                <w:b/>
                <w:sz w:val="36"/>
                <w:szCs w:val="36"/>
              </w:rPr>
              <w:t>ETHICS</w:t>
            </w:r>
          </w:p>
          <w:p w:rsidR="0088679B" w:rsidRPr="0015390A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 xml:space="preserve">A school administrator is an educational leader who promotes the success of all students by </w:t>
            </w:r>
            <w:r w:rsidRPr="0015390A">
              <w:rPr>
                <w:i/>
                <w:sz w:val="30"/>
                <w:szCs w:val="30"/>
              </w:rPr>
              <w:t>acting with integrity, with fairness, and in an ethical manner</w:t>
            </w:r>
            <w:r w:rsidRPr="0015390A">
              <w:rPr>
                <w:sz w:val="30"/>
                <w:szCs w:val="30"/>
              </w:rPr>
              <w:t>.</w:t>
            </w:r>
          </w:p>
        </w:tc>
        <w:tc>
          <w:tcPr>
            <w:tcW w:w="4808" w:type="dxa"/>
          </w:tcPr>
          <w:p w:rsidR="0088679B" w:rsidRDefault="0088679B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>ISLLC Standard 6</w:t>
            </w:r>
          </w:p>
          <w:p w:rsidR="0015390A" w:rsidRPr="0015390A" w:rsidRDefault="0015390A" w:rsidP="0015390A">
            <w:pPr>
              <w:rPr>
                <w:sz w:val="30"/>
                <w:szCs w:val="30"/>
              </w:rPr>
            </w:pPr>
          </w:p>
          <w:p w:rsidR="0088679B" w:rsidRPr="0015390A" w:rsidRDefault="0015390A" w:rsidP="0015390A">
            <w:pPr>
              <w:jc w:val="center"/>
              <w:rPr>
                <w:b/>
                <w:sz w:val="36"/>
                <w:szCs w:val="36"/>
              </w:rPr>
            </w:pPr>
            <w:r w:rsidRPr="0015390A">
              <w:rPr>
                <w:b/>
                <w:sz w:val="36"/>
                <w:szCs w:val="36"/>
              </w:rPr>
              <w:t>LARGER POLITICAL CONTEXT</w:t>
            </w:r>
          </w:p>
          <w:p w:rsidR="0015390A" w:rsidRPr="0015390A" w:rsidRDefault="0015390A" w:rsidP="0015390A">
            <w:pPr>
              <w:rPr>
                <w:sz w:val="30"/>
                <w:szCs w:val="30"/>
              </w:rPr>
            </w:pPr>
            <w:r w:rsidRPr="0015390A">
              <w:rPr>
                <w:sz w:val="30"/>
                <w:szCs w:val="30"/>
              </w:rPr>
              <w:t xml:space="preserve">A school administrator is an educational leader who promotes the success of all students by </w:t>
            </w:r>
            <w:r w:rsidRPr="0015390A">
              <w:rPr>
                <w:i/>
                <w:sz w:val="30"/>
                <w:szCs w:val="30"/>
              </w:rPr>
              <w:t>understanding, responding to, and influencing the larger political, social, economic, legal, and cultural context</w:t>
            </w:r>
            <w:r w:rsidRPr="0015390A">
              <w:rPr>
                <w:sz w:val="30"/>
                <w:szCs w:val="30"/>
              </w:rPr>
              <w:t>.</w:t>
            </w:r>
          </w:p>
        </w:tc>
      </w:tr>
    </w:tbl>
    <w:p w:rsidR="00852C47" w:rsidRDefault="0015390A" w:rsidP="0015390A">
      <w:pPr>
        <w:jc w:val="center"/>
        <w:rPr>
          <w:b/>
          <w:sz w:val="40"/>
          <w:szCs w:val="40"/>
        </w:rPr>
      </w:pPr>
      <w:r w:rsidRPr="0015390A">
        <w:rPr>
          <w:b/>
          <w:sz w:val="40"/>
          <w:szCs w:val="40"/>
        </w:rPr>
        <w:t>ISLLC STANDARDS</w:t>
      </w:r>
    </w:p>
    <w:p w:rsidR="0015390A" w:rsidRPr="0015390A" w:rsidRDefault="0015390A" w:rsidP="0015390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Interstate School Leadership Licensure Consortium</w:t>
      </w:r>
    </w:p>
    <w:sectPr w:rsidR="0015390A" w:rsidRPr="0015390A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8679B"/>
    <w:rsid w:val="0015390A"/>
    <w:rsid w:val="00852C47"/>
    <w:rsid w:val="0088679B"/>
    <w:rsid w:val="00FC3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2</cp:revision>
  <dcterms:created xsi:type="dcterms:W3CDTF">2011-10-22T17:48:00Z</dcterms:created>
  <dcterms:modified xsi:type="dcterms:W3CDTF">2011-10-22T18:05:00Z</dcterms:modified>
</cp:coreProperties>
</file>